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CF5663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bookmarkStart w:id="0" w:name="_GoBack"/>
            <w:bookmarkEnd w:id="0"/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Merge w:val="restart"/>
            <w:vAlign w:val="center"/>
          </w:tcPr>
          <w:p w:rsidR="005A237A" w:rsidRPr="00027804" w:rsidRDefault="00B6023B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>
              <w:rPr>
                <w:rFonts w:asciiTheme="minorEastAsia" w:hAnsiTheme="minorEastAsia"/>
                <w:szCs w:val="21"/>
              </w:rPr>
              <w:t>15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08772E"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08772E">
              <w:rPr>
                <w:rFonts w:asciiTheme="minorEastAsia" w:hAnsiTheme="minor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CF5663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4D3517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5分；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，得10分。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E86062" w:rsidP="00BF2A0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BF2A04">
              <w:rPr>
                <w:rFonts w:asciiTheme="minorEastAsia" w:hAnsiTheme="minorEastAsia"/>
                <w:szCs w:val="21"/>
              </w:rPr>
              <w:t>75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Pr="006B18B8" w:rsidRDefault="008E1FD5" w:rsidP="00BF2A04">
            <w:pPr>
              <w:jc w:val="left"/>
              <w:rPr>
                <w:rFonts w:asciiTheme="minorEastAsia" w:hAnsiTheme="minorEastAsia"/>
                <w:szCs w:val="21"/>
              </w:rPr>
            </w:pPr>
            <w:r w:rsidRPr="00FA2A87">
              <w:rPr>
                <w:rFonts w:asciiTheme="minorEastAsia" w:hAnsiTheme="minorEastAsia" w:hint="eastAsia"/>
              </w:rPr>
              <w:t>根据不同</w:t>
            </w:r>
            <w:r w:rsidR="009A29AB"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类别，以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公司所报的单类别最低单价为基准价，按照【（单类别最低单价报价÷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公司对应单价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>）X （对应</w:t>
            </w:r>
            <w:r w:rsidR="007B59FD"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类别预算占比X</w:t>
            </w:r>
            <w:r w:rsidR="00BF2A04">
              <w:rPr>
                <w:rFonts w:asciiTheme="minorEastAsia" w:hAnsiTheme="minorEastAsia"/>
              </w:rPr>
              <w:t>75</w:t>
            </w:r>
            <w:r w:rsidRPr="00FA2A87">
              <w:rPr>
                <w:rFonts w:asciiTheme="minorEastAsia" w:hAnsiTheme="minorEastAsia" w:hint="eastAsia"/>
              </w:rPr>
              <w:t>）】的方式，计算</w:t>
            </w:r>
            <w:r>
              <w:rPr>
                <w:rFonts w:asciiTheme="minorEastAsia" w:hAnsiTheme="minorEastAsia" w:hint="eastAsia"/>
              </w:rPr>
              <w:t>所有</w:t>
            </w:r>
            <w:r w:rsidR="009A29AB"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类别上的总得分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</w:tc>
        <w:tc>
          <w:tcPr>
            <w:tcW w:w="1134" w:type="dxa"/>
            <w:vAlign w:val="center"/>
          </w:tcPr>
          <w:p w:rsidR="00E86062" w:rsidRPr="00027804" w:rsidRDefault="00BF2A04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75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BF2A04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承诺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86062" w:rsidRPr="00E86062" w:rsidRDefault="00BF2A04" w:rsidP="00E86062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 w:rsidR="00E86062">
              <w:rPr>
                <w:rFonts w:asciiTheme="minorEastAsia" w:hAnsiTheme="minorEastAsia" w:hint="eastAsia"/>
                <w:szCs w:val="21"/>
              </w:rPr>
              <w:t>、</w:t>
            </w:r>
            <w:r w:rsidR="00E86062" w:rsidRPr="00E86062">
              <w:rPr>
                <w:rFonts w:asciiTheme="minorEastAsia" w:hAnsiTheme="minorEastAsia" w:hint="eastAsia"/>
                <w:szCs w:val="21"/>
              </w:rPr>
              <w:t>方案效果预估承诺</w:t>
            </w:r>
            <w:r w:rsidR="00E2379D">
              <w:rPr>
                <w:rFonts w:asciiTheme="minorEastAsia" w:hAnsiTheme="minorEastAsia" w:hint="eastAsia"/>
                <w:szCs w:val="21"/>
              </w:rPr>
              <w:t>评估</w:t>
            </w:r>
            <w:r w:rsidR="00E86062" w:rsidRPr="00E86062">
              <w:rPr>
                <w:rFonts w:asciiTheme="minorEastAsia" w:hAnsiTheme="minorEastAsia" w:hint="eastAsia"/>
                <w:szCs w:val="21"/>
              </w:rPr>
              <w:t>（该预估将写入合同，如未达到，将扣除</w:t>
            </w:r>
            <w:r w:rsidR="00E86062" w:rsidRPr="00E86062">
              <w:rPr>
                <w:rFonts w:asciiTheme="minorEastAsia" w:hAnsiTheme="minorEastAsia"/>
                <w:szCs w:val="21"/>
              </w:rPr>
              <w:t>合同总费用的5%</w:t>
            </w:r>
            <w:r w:rsidR="00F07FC3" w:rsidRPr="00E86062">
              <w:rPr>
                <w:rFonts w:asciiTheme="minorEastAsia" w:hAnsiTheme="minorEastAsia" w:hint="eastAsia"/>
                <w:szCs w:val="21"/>
              </w:rPr>
              <w:t>作为</w:t>
            </w:r>
            <w:r w:rsidR="00E86062" w:rsidRPr="00E86062">
              <w:rPr>
                <w:rFonts w:asciiTheme="minorEastAsia" w:hAnsiTheme="minorEastAsia"/>
                <w:szCs w:val="21"/>
              </w:rPr>
              <w:t>赔偿金）</w:t>
            </w:r>
            <w:r w:rsidR="00E86062" w:rsidRPr="00E86062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A94F2D" w:rsidRPr="00A94F2D" w:rsidRDefault="00A94F2D" w:rsidP="00A94F2D">
            <w:pPr>
              <w:pStyle w:val="a8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94F2D">
              <w:rPr>
                <w:rFonts w:asciiTheme="minorEastAsia" w:hAnsiTheme="minorEastAsia" w:hint="eastAsia"/>
              </w:rPr>
              <w:t>曝光量</w:t>
            </w:r>
            <w:r w:rsidR="002123D7">
              <w:rPr>
                <w:rFonts w:asciiTheme="minorEastAsia" w:hAnsiTheme="minorEastAsia"/>
              </w:rPr>
              <w:t>4000</w:t>
            </w:r>
            <w:r w:rsidRPr="00A94F2D">
              <w:rPr>
                <w:rFonts w:asciiTheme="minorEastAsia" w:hAnsiTheme="minorEastAsia" w:hint="eastAsia"/>
              </w:rPr>
              <w:t>万及以上，得</w:t>
            </w:r>
            <w:r w:rsidRPr="00A94F2D">
              <w:rPr>
                <w:rFonts w:asciiTheme="minorEastAsia" w:hAnsiTheme="minorEastAsia"/>
              </w:rPr>
              <w:t>1</w:t>
            </w:r>
            <w:r w:rsidRPr="00A94F2D">
              <w:rPr>
                <w:rFonts w:asciiTheme="minorEastAsia" w:hAnsiTheme="minorEastAsia" w:hint="eastAsia"/>
              </w:rPr>
              <w:t>分</w:t>
            </w:r>
          </w:p>
          <w:p w:rsidR="00A94F2D" w:rsidRPr="00A94F2D" w:rsidRDefault="00A94F2D" w:rsidP="00A94F2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B、</w:t>
            </w:r>
            <w:r w:rsidRPr="00A94F2D">
              <w:rPr>
                <w:rFonts w:asciiTheme="minorEastAsia" w:hAnsiTheme="minorEastAsia" w:hint="eastAsia"/>
              </w:rPr>
              <w:t>曝光量</w:t>
            </w:r>
            <w:r w:rsidR="002123D7">
              <w:rPr>
                <w:rFonts w:asciiTheme="minorEastAsia" w:hAnsiTheme="minorEastAsia"/>
              </w:rPr>
              <w:t>6000</w:t>
            </w:r>
            <w:r w:rsidR="002123D7">
              <w:rPr>
                <w:rFonts w:asciiTheme="minorEastAsia" w:hAnsiTheme="minorEastAsia" w:hint="eastAsia"/>
              </w:rPr>
              <w:t>万</w:t>
            </w:r>
            <w:r w:rsidRPr="00A94F2D">
              <w:rPr>
                <w:rFonts w:asciiTheme="minorEastAsia" w:hAnsiTheme="minorEastAsia" w:hint="eastAsia"/>
              </w:rPr>
              <w:t>及以上，得</w:t>
            </w:r>
            <w:r w:rsidRPr="00A94F2D">
              <w:rPr>
                <w:rFonts w:asciiTheme="minorEastAsia" w:hAnsiTheme="minorEastAsia"/>
              </w:rPr>
              <w:t>5</w:t>
            </w:r>
            <w:r w:rsidRPr="00A94F2D">
              <w:rPr>
                <w:rFonts w:asciiTheme="minorEastAsia" w:hAnsiTheme="minorEastAsia" w:hint="eastAsia"/>
              </w:rPr>
              <w:t>分</w:t>
            </w:r>
          </w:p>
          <w:p w:rsidR="00E86062" w:rsidRPr="00027804" w:rsidRDefault="00A94F2D" w:rsidP="002123D7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</w:rPr>
              <w:t>C、曝光量</w:t>
            </w:r>
            <w:r w:rsidR="002123D7">
              <w:rPr>
                <w:rFonts w:asciiTheme="minorEastAsia" w:hAnsiTheme="minorEastAsia"/>
              </w:rPr>
              <w:t>8000</w:t>
            </w:r>
            <w:r w:rsidR="002123D7">
              <w:rPr>
                <w:rFonts w:asciiTheme="minorEastAsia" w:hAnsiTheme="minorEastAsia" w:hint="eastAsia"/>
              </w:rPr>
              <w:t>万</w:t>
            </w:r>
            <w:r>
              <w:rPr>
                <w:rFonts w:asciiTheme="minorEastAsia" w:hAnsiTheme="minorEastAsia" w:hint="eastAsia"/>
              </w:rPr>
              <w:t>及以上，得</w:t>
            </w:r>
            <w:r>
              <w:rPr>
                <w:rFonts w:asciiTheme="minorEastAsia" w:hAnsiTheme="minorEastAsia"/>
              </w:rPr>
              <w:t>10</w:t>
            </w:r>
            <w:r>
              <w:rPr>
                <w:rFonts w:asciiTheme="minorEastAsia" w:hAnsiTheme="minorEastAsia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</w:t>
            </w:r>
            <w:r w:rsidRPr="00027804">
              <w:rPr>
                <w:rFonts w:asciiTheme="minorEastAsia" w:hAnsiTheme="minorEastAsia"/>
                <w:szCs w:val="21"/>
              </w:rPr>
              <w:t>0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8E1FD5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8E1FD5">
        <w:rPr>
          <w:rFonts w:asciiTheme="minorEastAsia" w:hAnsiTheme="minorEastAsia" w:hint="eastAsia"/>
          <w:b/>
          <w:sz w:val="28"/>
          <w:szCs w:val="28"/>
        </w:rPr>
        <w:t>2023</w:t>
      </w:r>
      <w:r>
        <w:rPr>
          <w:rFonts w:asciiTheme="minorEastAsia" w:hAnsiTheme="minorEastAsia" w:hint="eastAsia"/>
          <w:b/>
          <w:sz w:val="28"/>
          <w:szCs w:val="28"/>
        </w:rPr>
        <w:t>年第一期主流社交媒体平台种草推广合作评分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93C" w:rsidRDefault="0034293C" w:rsidP="00DF37B7">
      <w:r>
        <w:separator/>
      </w:r>
    </w:p>
  </w:endnote>
  <w:endnote w:type="continuationSeparator" w:id="0">
    <w:p w:rsidR="0034293C" w:rsidRDefault="0034293C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93C" w:rsidRDefault="0034293C" w:rsidP="00DF37B7">
      <w:r>
        <w:separator/>
      </w:r>
    </w:p>
  </w:footnote>
  <w:footnote w:type="continuationSeparator" w:id="0">
    <w:p w:rsidR="0034293C" w:rsidRDefault="0034293C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763D3"/>
    <w:rsid w:val="0008772E"/>
    <w:rsid w:val="000A61F9"/>
    <w:rsid w:val="000B33BA"/>
    <w:rsid w:val="000C043A"/>
    <w:rsid w:val="000D140D"/>
    <w:rsid w:val="000E5128"/>
    <w:rsid w:val="00101F7A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403B4"/>
    <w:rsid w:val="00244327"/>
    <w:rsid w:val="002536C8"/>
    <w:rsid w:val="00270E7B"/>
    <w:rsid w:val="00277E2C"/>
    <w:rsid w:val="002B1D9F"/>
    <w:rsid w:val="002B3C94"/>
    <w:rsid w:val="002B4A24"/>
    <w:rsid w:val="002D18ED"/>
    <w:rsid w:val="002D6C71"/>
    <w:rsid w:val="002D73E7"/>
    <w:rsid w:val="00300BA9"/>
    <w:rsid w:val="00307CD0"/>
    <w:rsid w:val="0033056B"/>
    <w:rsid w:val="00330AC3"/>
    <w:rsid w:val="00334D94"/>
    <w:rsid w:val="0034293C"/>
    <w:rsid w:val="00366559"/>
    <w:rsid w:val="00380280"/>
    <w:rsid w:val="003A27DA"/>
    <w:rsid w:val="003C1A52"/>
    <w:rsid w:val="003C6224"/>
    <w:rsid w:val="003E12FE"/>
    <w:rsid w:val="003F4C0A"/>
    <w:rsid w:val="00405E1C"/>
    <w:rsid w:val="00422814"/>
    <w:rsid w:val="00466268"/>
    <w:rsid w:val="004712E5"/>
    <w:rsid w:val="00491E41"/>
    <w:rsid w:val="004A1435"/>
    <w:rsid w:val="004A3F5B"/>
    <w:rsid w:val="004C5BE7"/>
    <w:rsid w:val="004D0AF6"/>
    <w:rsid w:val="004D27B5"/>
    <w:rsid w:val="004D3517"/>
    <w:rsid w:val="004E6DC7"/>
    <w:rsid w:val="004E7D94"/>
    <w:rsid w:val="004F404E"/>
    <w:rsid w:val="004F496C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966C4"/>
    <w:rsid w:val="006C0B2B"/>
    <w:rsid w:val="006D0332"/>
    <w:rsid w:val="006D227A"/>
    <w:rsid w:val="006E3CE3"/>
    <w:rsid w:val="006E56CB"/>
    <w:rsid w:val="00722785"/>
    <w:rsid w:val="00752864"/>
    <w:rsid w:val="007563FD"/>
    <w:rsid w:val="00756A9D"/>
    <w:rsid w:val="00773BCE"/>
    <w:rsid w:val="007A3B70"/>
    <w:rsid w:val="007A774C"/>
    <w:rsid w:val="007B56EA"/>
    <w:rsid w:val="007B59FD"/>
    <w:rsid w:val="007D29C4"/>
    <w:rsid w:val="007D435E"/>
    <w:rsid w:val="00802D74"/>
    <w:rsid w:val="008054BC"/>
    <w:rsid w:val="00820D83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7BCA"/>
    <w:rsid w:val="00A040D5"/>
    <w:rsid w:val="00A44331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A763C"/>
    <w:rsid w:val="00CB2A83"/>
    <w:rsid w:val="00CC70DB"/>
    <w:rsid w:val="00CE7623"/>
    <w:rsid w:val="00CF5663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E2F71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C011B"/>
    <w:rsid w:val="00F06BF9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7384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004C9-8563-49AE-B4D0-FE077FE2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158</cp:revision>
  <cp:lastPrinted>2020-06-15T01:46:00Z</cp:lastPrinted>
  <dcterms:created xsi:type="dcterms:W3CDTF">2019-01-30T02:50:00Z</dcterms:created>
  <dcterms:modified xsi:type="dcterms:W3CDTF">2023-05-04T00:42:00Z</dcterms:modified>
</cp:coreProperties>
</file>